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1267CCE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2B71" w:rsidRPr="00B52B7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R4-1906371</w:t>
      </w:r>
      <w:bookmarkStart w:id="3" w:name="_GoBack"/>
      <w:bookmarkEnd w:id="3"/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21B58D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0601D" w:rsidRPr="0020601D">
        <w:rPr>
          <w:rFonts w:ascii="Arial" w:eastAsia="Calibri" w:hAnsi="Arial" w:cs="Arial"/>
          <w:b/>
          <w:bCs/>
          <w:sz w:val="24"/>
          <w:lang w:val="en-GB"/>
        </w:rPr>
        <w:t>On NR multi-slot PUCCH demodulation requirements</w:t>
      </w:r>
    </w:p>
    <w:p w14:paraId="139CE457" w14:textId="6090859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63BF" w:rsidRPr="002363BF">
        <w:rPr>
          <w:rFonts w:ascii="Arial" w:eastAsia="MS Mincho" w:hAnsi="Arial" w:cs="Arial"/>
          <w:b/>
          <w:bCs/>
          <w:sz w:val="24"/>
          <w:szCs w:val="20"/>
          <w:lang w:val="en-GB"/>
        </w:rPr>
        <w:t>6.12.2.</w:t>
      </w:r>
      <w:r w:rsidR="0020601D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2363BF" w:rsidRPr="002363BF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A23FA2C" w14:textId="36F75885" w:rsidR="00A4454A" w:rsidRDefault="00F24F8E" w:rsidP="00F24F8E">
      <w:pPr>
        <w:rPr>
          <w:lang w:val="en-GB"/>
        </w:rPr>
      </w:pPr>
      <w:r w:rsidRPr="00F24F8E">
        <w:rPr>
          <w:lang w:val="en-GB"/>
        </w:rPr>
        <w:t xml:space="preserve">Following RAN4#90b, </w:t>
      </w:r>
      <w:r w:rsidR="00DC102A">
        <w:rPr>
          <w:lang w:val="en-GB"/>
        </w:rPr>
        <w:t xml:space="preserve">only </w:t>
      </w:r>
      <w:r w:rsidR="007C62F6">
        <w:rPr>
          <w:lang w:val="en-GB"/>
        </w:rPr>
        <w:t xml:space="preserve">one major issue </w:t>
      </w:r>
      <w:r w:rsidRPr="00F24F8E">
        <w:rPr>
          <w:lang w:val="en-GB"/>
        </w:rPr>
        <w:t>remain</w:t>
      </w:r>
      <w:r w:rsidR="00DC102A">
        <w:rPr>
          <w:lang w:val="en-GB"/>
        </w:rPr>
        <w:t>s</w:t>
      </w:r>
      <w:r w:rsidRPr="00F24F8E">
        <w:rPr>
          <w:lang w:val="en-GB"/>
        </w:rPr>
        <w:t xml:space="preserve"> open for </w:t>
      </w:r>
      <w:r w:rsidR="00DC102A">
        <w:rPr>
          <w:lang w:val="en-GB"/>
        </w:rPr>
        <w:t xml:space="preserve">NR multi-slot PUCCH </w:t>
      </w:r>
      <w:r w:rsidR="00DC102A" w:rsidRPr="00DC102A">
        <w:rPr>
          <w:lang w:val="en-GB"/>
        </w:rPr>
        <w:t>demodulation requirements</w:t>
      </w:r>
      <w:r w:rsidR="00DC102A">
        <w:rPr>
          <w:lang w:val="en-GB"/>
        </w:rPr>
        <w:t>, which is the choice of frequency hopping configuration</w:t>
      </w:r>
      <w:r w:rsidRPr="00F24F8E">
        <w:rPr>
          <w:lang w:val="en-GB"/>
        </w:rPr>
        <w:t xml:space="preserve">. The corresponding way forward [1], captures </w:t>
      </w:r>
      <w:r w:rsidR="00DC102A">
        <w:rPr>
          <w:lang w:val="en-GB"/>
        </w:rPr>
        <w:t>this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4243"/>
      </w:tblGrid>
      <w:tr w:rsidR="00DC102A" w14:paraId="4B58260E" w14:textId="77777777" w:rsidTr="009A3670">
        <w:trPr>
          <w:jc w:val="center"/>
        </w:trPr>
        <w:tc>
          <w:tcPr>
            <w:tcW w:w="13252" w:type="dxa"/>
          </w:tcPr>
          <w:p w14:paraId="5E2CC840" w14:textId="77777777" w:rsidR="00DC102A" w:rsidRPr="00DC102A" w:rsidRDefault="00DC102A" w:rsidP="00DC102A">
            <w:pPr>
              <w:spacing w:before="154"/>
              <w:rPr>
                <w:rFonts w:eastAsia="Times New Roman" w:cs="Times New Roman"/>
                <w:sz w:val="8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8"/>
                <w:szCs w:val="64"/>
                <w:lang w:eastAsia="en-GB"/>
              </w:rPr>
              <w:t>Frequency hopping</w:t>
            </w:r>
          </w:p>
          <w:p w14:paraId="770B3509" w14:textId="77777777" w:rsidR="00DC102A" w:rsidRPr="00DC102A" w:rsidRDefault="00DC102A" w:rsidP="00DC102A">
            <w:pPr>
              <w:numPr>
                <w:ilvl w:val="1"/>
                <w:numId w:val="9"/>
              </w:numPr>
              <w:ind w:left="2606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4"/>
                <w:szCs w:val="56"/>
                <w:lang w:eastAsia="en-GB"/>
              </w:rPr>
              <w:t>Option 1: Inter-slot frequency hopping enabled and intra-slot frequency hopping disabled</w:t>
            </w:r>
          </w:p>
          <w:p w14:paraId="03FE88CB" w14:textId="77777777" w:rsidR="00DC102A" w:rsidRPr="00DC102A" w:rsidRDefault="00DC102A" w:rsidP="00DC102A">
            <w:pPr>
              <w:numPr>
                <w:ilvl w:val="1"/>
                <w:numId w:val="9"/>
              </w:numPr>
              <w:ind w:left="2606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4"/>
                <w:szCs w:val="56"/>
                <w:lang w:eastAsia="en-GB"/>
              </w:rPr>
              <w:t>Option 2: both intra and inter slot frequency hopping are disabled</w:t>
            </w:r>
          </w:p>
          <w:p w14:paraId="56D28439" w14:textId="77777777" w:rsidR="00DC102A" w:rsidRPr="00DC102A" w:rsidRDefault="00DC102A" w:rsidP="00DC102A">
            <w:pPr>
              <w:numPr>
                <w:ilvl w:val="1"/>
                <w:numId w:val="9"/>
              </w:numPr>
              <w:ind w:left="2606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4"/>
                <w:szCs w:val="56"/>
                <w:lang w:eastAsia="en-GB"/>
              </w:rPr>
              <w:t>Option 3: Inter-slot frequency hopping disabled, and intra-slot frequency hopping enabled</w:t>
            </w:r>
          </w:p>
          <w:p w14:paraId="65276C8D" w14:textId="77777777" w:rsidR="00DC102A" w:rsidRPr="00DC102A" w:rsidRDefault="00DC102A" w:rsidP="00DC102A">
            <w:pPr>
              <w:spacing w:before="154"/>
              <w:ind w:left="86"/>
              <w:rPr>
                <w:rFonts w:eastAsia="Times New Roman" w:cs="Times New Roman"/>
                <w:sz w:val="8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8"/>
                <w:szCs w:val="64"/>
                <w:lang w:eastAsia="en-GB"/>
              </w:rPr>
              <w:t>Agreement:</w:t>
            </w:r>
          </w:p>
          <w:p w14:paraId="70B42E11" w14:textId="6B548C84" w:rsidR="00DC102A" w:rsidRPr="00DC102A" w:rsidRDefault="00DC102A" w:rsidP="00DC102A">
            <w:pPr>
              <w:spacing w:before="154"/>
              <w:ind w:left="86"/>
              <w:rPr>
                <w:rFonts w:eastAsia="Times New Roman" w:cs="Times New Roman"/>
                <w:sz w:val="8"/>
                <w:szCs w:val="24"/>
                <w:lang w:val="en-GB" w:eastAsia="en-GB"/>
              </w:rPr>
            </w:pPr>
            <w:r w:rsidRPr="00DC102A">
              <w:rPr>
                <w:rFonts w:ascii="Calibri" w:eastAsia="+mn-ea" w:hAnsi="Calibri" w:cs="+mn-cs"/>
                <w:color w:val="000000"/>
                <w:kern w:val="24"/>
                <w:sz w:val="28"/>
                <w:szCs w:val="64"/>
                <w:lang w:eastAsia="en-GB"/>
              </w:rPr>
              <w:tab/>
            </w:r>
            <w:r w:rsidRPr="00DC102A">
              <w:rPr>
                <w:rFonts w:ascii="Calibri" w:eastAsia="+mn-ea" w:hAnsi="Calibri" w:cs="+mn-cs"/>
                <w:color w:val="FF0000"/>
                <w:kern w:val="24"/>
                <w:sz w:val="28"/>
                <w:szCs w:val="64"/>
                <w:lang w:eastAsia="en-GB"/>
              </w:rPr>
              <w:t>Option 1 and 3 for further simulation</w:t>
            </w:r>
          </w:p>
        </w:tc>
      </w:tr>
    </w:tbl>
    <w:p w14:paraId="2E348AED" w14:textId="30C26CFB" w:rsidR="00DC102A" w:rsidRDefault="00DC102A" w:rsidP="00F24F8E">
      <w:pPr>
        <w:rPr>
          <w:lang w:val="en-GB"/>
        </w:rPr>
      </w:pPr>
    </w:p>
    <w:p w14:paraId="5255AA62" w14:textId="4D50193C" w:rsidR="00DC102A" w:rsidRDefault="00DC102A" w:rsidP="00DC102A">
      <w:pPr>
        <w:rPr>
          <w:lang w:val="en-GB"/>
        </w:rPr>
      </w:pPr>
      <w:r w:rsidRPr="00F24F8E">
        <w:rPr>
          <w:lang w:val="en-GB"/>
        </w:rPr>
        <w:t>In this contribution we provide our views and proposal</w:t>
      </w:r>
      <w:r>
        <w:rPr>
          <w:lang w:val="en-GB"/>
        </w:rPr>
        <w:t>s</w:t>
      </w:r>
      <w:r w:rsidRPr="00F24F8E">
        <w:rPr>
          <w:lang w:val="en-GB"/>
        </w:rPr>
        <w:t xml:space="preserve"> on </w:t>
      </w:r>
      <w:r>
        <w:rPr>
          <w:lang w:val="en-GB"/>
        </w:rPr>
        <w:t>the choice of frequency hopping configuration</w:t>
      </w:r>
      <w:r w:rsidRPr="00F24F8E">
        <w:rPr>
          <w:lang w:val="en-GB"/>
        </w:rPr>
        <w:t>.</w:t>
      </w:r>
    </w:p>
    <w:p w14:paraId="1FEA2A7A" w14:textId="11480D8E" w:rsidR="00732C9C" w:rsidRDefault="00732C9C" w:rsidP="005C23A4">
      <w:pPr>
        <w:rPr>
          <w:lang w:val="en-GB"/>
        </w:rPr>
      </w:pPr>
    </w:p>
    <w:p w14:paraId="77EB9A72" w14:textId="7FF17415" w:rsidR="00897D00" w:rsidRDefault="00897D00" w:rsidP="00897D00">
      <w:pPr>
        <w:pStyle w:val="RAN4H1"/>
      </w:pPr>
      <w:r>
        <w:t>Simulation results</w:t>
      </w:r>
    </w:p>
    <w:p w14:paraId="143CB4AA" w14:textId="33992785" w:rsidR="00897D00" w:rsidRDefault="00897D00" w:rsidP="005C23A4">
      <w:pPr>
        <w:rPr>
          <w:lang w:val="en-GB"/>
        </w:rPr>
      </w:pPr>
      <w:r>
        <w:rPr>
          <w:lang w:val="en-GB"/>
        </w:rPr>
        <w:t>Following the WF of multi-slot PUCCH by ZTE [1], we ran simulations with the following setup:</w:t>
      </w:r>
    </w:p>
    <w:p w14:paraId="158DDB1B" w14:textId="72E9CD30" w:rsidR="00897D00" w:rsidRDefault="00897D00" w:rsidP="00897D00">
      <w:pPr>
        <w:pStyle w:val="Caption"/>
      </w:pPr>
      <w:r>
        <w:t>Table 1: Simulation setup multi-slot PUCCH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4"/>
        <w:gridCol w:w="2866"/>
        <w:gridCol w:w="2220"/>
      </w:tblGrid>
      <w:tr w:rsidR="00897D00" w:rsidRPr="00897D00" w14:paraId="38D39EC6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5DF60" w14:textId="77777777" w:rsidR="00897D00" w:rsidRPr="00897D00" w:rsidRDefault="00897D00" w:rsidP="00897D00">
            <w:pPr>
              <w:pStyle w:val="TH"/>
              <w:rPr>
                <w:rFonts w:eastAsiaTheme="minorHAnsi"/>
              </w:rPr>
            </w:pPr>
            <w:r w:rsidRPr="00897D00">
              <w:rPr>
                <w:rFonts w:eastAsiaTheme="minorHAnsi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753B8" w14:textId="77777777" w:rsidR="00897D00" w:rsidRPr="00897D00" w:rsidRDefault="00897D00" w:rsidP="00897D00">
            <w:pPr>
              <w:pStyle w:val="TH"/>
              <w:rPr>
                <w:rFonts w:eastAsiaTheme="minorHAnsi"/>
              </w:rPr>
            </w:pPr>
            <w:r w:rsidRPr="00897D00">
              <w:rPr>
                <w:rFonts w:eastAsiaTheme="minorHAnsi"/>
              </w:rPr>
              <w:t>PUCCH Format 1</w:t>
            </w:r>
          </w:p>
        </w:tc>
      </w:tr>
      <w:tr w:rsidR="00897D00" w:rsidRPr="00897D00" w14:paraId="01519DE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EDF2F" w14:textId="77777777" w:rsidR="00897D00" w:rsidRPr="00897D00" w:rsidRDefault="00897D00" w:rsidP="00897D00">
            <w:pPr>
              <w:pStyle w:val="TAC"/>
            </w:pPr>
            <w:r w:rsidRPr="00897D00">
              <w:t>BandWidth/SCS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4CBF8" w14:textId="77777777" w:rsidR="00897D00" w:rsidRPr="00897D00" w:rsidRDefault="00897D00" w:rsidP="00897D00">
            <w:pPr>
              <w:pStyle w:val="TAC"/>
            </w:pPr>
            <w:r w:rsidRPr="00897D00">
              <w:t>40 MHz/ 30kHz</w:t>
            </w:r>
          </w:p>
        </w:tc>
      </w:tr>
      <w:tr w:rsidR="00897D00" w:rsidRPr="00897D00" w14:paraId="423D3CE4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41C63" w14:textId="77777777" w:rsidR="00897D00" w:rsidRPr="00897D00" w:rsidRDefault="00897D00" w:rsidP="00897D00">
            <w:pPr>
              <w:pStyle w:val="TAC"/>
            </w:pPr>
            <w:r w:rsidRPr="00897D00">
              <w:t>Antenna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1CE8A" w14:textId="77777777" w:rsidR="00897D00" w:rsidRPr="00897D00" w:rsidRDefault="00897D00" w:rsidP="00897D00">
            <w:pPr>
              <w:pStyle w:val="TAC"/>
            </w:pPr>
            <w:r w:rsidRPr="00897D00">
              <w:t>1T8R</w:t>
            </w:r>
          </w:p>
        </w:tc>
      </w:tr>
      <w:tr w:rsidR="00897D00" w:rsidRPr="00897D00" w14:paraId="42EAB7E1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5D43A" w14:textId="77777777" w:rsidR="00897D00" w:rsidRPr="00897D00" w:rsidRDefault="00897D00" w:rsidP="00897D00">
            <w:pPr>
              <w:pStyle w:val="TAC"/>
            </w:pPr>
            <w:r w:rsidRPr="00897D00">
              <w:t>Propagation 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B8BAF" w14:textId="77777777" w:rsidR="00897D00" w:rsidRPr="00897D00" w:rsidRDefault="00897D00" w:rsidP="00897D00">
            <w:pPr>
              <w:pStyle w:val="TAC"/>
            </w:pPr>
            <w:r w:rsidRPr="00897D00">
              <w:t xml:space="preserve">TDLC300-100; </w:t>
            </w:r>
          </w:p>
        </w:tc>
      </w:tr>
      <w:tr w:rsidR="00897D00" w:rsidRPr="00897D00" w14:paraId="6BD5F6F1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CFD98" w14:textId="77777777" w:rsidR="00897D00" w:rsidRPr="00897D00" w:rsidRDefault="00897D00" w:rsidP="00897D00">
            <w:pPr>
              <w:pStyle w:val="TAC"/>
            </w:pPr>
            <w:r w:rsidRPr="00897D00"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754E" w14:textId="77777777" w:rsidR="00897D00" w:rsidRPr="00897D00" w:rsidRDefault="00897D00" w:rsidP="00897D00">
            <w:pPr>
              <w:pStyle w:val="TAC"/>
            </w:pPr>
            <w:r w:rsidRPr="00897D00">
              <w:t xml:space="preserve">4GHz; </w:t>
            </w:r>
          </w:p>
        </w:tc>
      </w:tr>
      <w:tr w:rsidR="00897D00" w:rsidRPr="00897D00" w14:paraId="01B104B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F71F1" w14:textId="77777777" w:rsidR="00897D00" w:rsidRPr="00897D00" w:rsidRDefault="00897D00" w:rsidP="00897D00">
            <w:pPr>
              <w:pStyle w:val="TAC"/>
            </w:pPr>
            <w:r w:rsidRPr="00897D00">
              <w:t>(#Bits, #Symbols, #PRBs)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2DDB9" w14:textId="77777777" w:rsidR="00897D00" w:rsidRPr="00897D00" w:rsidRDefault="00897D00" w:rsidP="00897D00">
            <w:pPr>
              <w:pStyle w:val="TAC"/>
            </w:pPr>
            <w:r w:rsidRPr="00897D00">
              <w:t>(2, 14,1)</w:t>
            </w:r>
          </w:p>
        </w:tc>
      </w:tr>
      <w:tr w:rsidR="00897D00" w:rsidRPr="00897D00" w14:paraId="53D9F0C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F63F4" w14:textId="77777777" w:rsidR="00897D00" w:rsidRPr="00897D00" w:rsidRDefault="00897D00" w:rsidP="00897D00">
            <w:pPr>
              <w:pStyle w:val="TAC"/>
            </w:pPr>
            <w:r w:rsidRPr="00897D00">
              <w:t>initialCyclicShift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88AC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04BEDDA2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7926E" w14:textId="77777777" w:rsidR="00897D00" w:rsidRPr="00897D00" w:rsidRDefault="00897D00" w:rsidP="00897D00">
            <w:pPr>
              <w:pStyle w:val="TAC"/>
            </w:pPr>
            <w:r w:rsidRPr="00897D00">
              <w:t>StartingSymbolIndex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97B60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05D8E80F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93578" w14:textId="77777777" w:rsidR="00897D00" w:rsidRPr="00897D00" w:rsidRDefault="00897D00" w:rsidP="00897D00">
            <w:pPr>
              <w:pStyle w:val="TAC"/>
            </w:pPr>
            <w:r w:rsidRPr="00897D00">
              <w:t>Index of orthogonal sequence (time-domain-OCC)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4F71C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28D2A03B" w14:textId="77777777" w:rsidTr="00897D00">
        <w:trPr>
          <w:trHeight w:val="20"/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B36BA" w14:textId="77777777" w:rsidR="00897D00" w:rsidRPr="00897D00" w:rsidRDefault="00897D00" w:rsidP="00897D00">
            <w:pPr>
              <w:pStyle w:val="TAC"/>
            </w:pPr>
            <w:r w:rsidRPr="00897D00">
              <w:t>Inter/Intra-slot 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F6F02" w14:textId="77777777" w:rsidR="00897D00" w:rsidRPr="00897D00" w:rsidRDefault="00897D00" w:rsidP="00897D00">
            <w:pPr>
              <w:pStyle w:val="TAC"/>
            </w:pPr>
            <w:r w:rsidRPr="00897D00">
              <w:t>Option 1: Enabled/Disabled</w:t>
            </w:r>
          </w:p>
        </w:tc>
      </w:tr>
      <w:tr w:rsidR="00897D00" w:rsidRPr="00897D00" w14:paraId="23DDF5F4" w14:textId="77777777" w:rsidTr="00897D0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9BEB1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55C2D" w14:textId="77777777" w:rsidR="00897D00" w:rsidRPr="00897D00" w:rsidRDefault="00897D00" w:rsidP="00897D00">
            <w:pPr>
              <w:pStyle w:val="TAC"/>
            </w:pPr>
            <w:r w:rsidRPr="00897D00">
              <w:t>Option 2: Disabled/Enabled</w:t>
            </w:r>
          </w:p>
        </w:tc>
      </w:tr>
      <w:tr w:rsidR="00897D00" w:rsidRPr="00897D00" w14:paraId="3DB54A03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14FAF" w14:textId="77777777" w:rsidR="00897D00" w:rsidRPr="00897D00" w:rsidRDefault="00897D00" w:rsidP="00897D00">
            <w:pPr>
              <w:pStyle w:val="TAC"/>
            </w:pPr>
            <w:r w:rsidRPr="00897D00">
              <w:t xml:space="preserve">number of slot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AAF56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</w:tr>
      <w:tr w:rsidR="00897D00" w:rsidRPr="00897D00" w14:paraId="60CEFDF4" w14:textId="77777777" w:rsidTr="00897D00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31C6" w14:textId="77777777" w:rsidR="00897D00" w:rsidRPr="00897D00" w:rsidRDefault="00897D00" w:rsidP="00897D00">
            <w:pPr>
              <w:pStyle w:val="TAC"/>
            </w:pPr>
            <w:bookmarkStart w:id="4" w:name="_Hlk7469159"/>
            <w:r w:rsidRPr="00897D00">
              <w:t>Test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36D37" w14:textId="77777777" w:rsidR="00897D00" w:rsidRPr="00897D00" w:rsidRDefault="00897D00" w:rsidP="00897D00">
            <w:pPr>
              <w:pStyle w:val="TAC"/>
            </w:pPr>
            <w:r w:rsidRPr="00897D00">
              <w:t>DTX to Ack probability &lt;1%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1D397" w14:textId="77777777" w:rsidR="00897D00" w:rsidRPr="00897D00" w:rsidRDefault="00897D00" w:rsidP="00897D00">
            <w:pPr>
              <w:pStyle w:val="TAC"/>
            </w:pPr>
            <w:r w:rsidRPr="00897D00">
              <w:t>√</w:t>
            </w:r>
          </w:p>
        </w:tc>
      </w:tr>
      <w:tr w:rsidR="00897D00" w:rsidRPr="00897D00" w14:paraId="658C2401" w14:textId="77777777" w:rsidTr="00897D00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15905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1DC8" w14:textId="77777777" w:rsidR="00897D00" w:rsidRPr="00897D00" w:rsidRDefault="00897D00" w:rsidP="00897D00">
            <w:pPr>
              <w:pStyle w:val="TAC"/>
            </w:pPr>
            <w:r w:rsidRPr="00897D00">
              <w:t>Missed Ack probability &lt; 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0835C" w14:textId="77777777" w:rsidR="00897D00" w:rsidRPr="00897D00" w:rsidRDefault="00897D00" w:rsidP="00897D00">
            <w:pPr>
              <w:pStyle w:val="TAC"/>
            </w:pPr>
            <w:r w:rsidRPr="00897D00">
              <w:t xml:space="preserve">√ </w:t>
            </w:r>
          </w:p>
        </w:tc>
      </w:tr>
      <w:tr w:rsidR="00897D00" w:rsidRPr="00897D00" w14:paraId="7486F7E1" w14:textId="77777777" w:rsidTr="00897D00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E346C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DE8F3" w14:textId="77777777" w:rsidR="00897D00" w:rsidRPr="00897D00" w:rsidRDefault="00897D00" w:rsidP="00897D00">
            <w:pPr>
              <w:pStyle w:val="TAC"/>
            </w:pPr>
            <w:r w:rsidRPr="00897D00">
              <w:t>NACK2ACK &lt; 0.1%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AB0" w14:textId="77777777" w:rsidR="00897D00" w:rsidRPr="00897D00" w:rsidRDefault="00897D00" w:rsidP="00897D00">
            <w:pPr>
              <w:pStyle w:val="TAC"/>
            </w:pPr>
            <w:r w:rsidRPr="00897D00">
              <w:t>√</w:t>
            </w:r>
          </w:p>
        </w:tc>
      </w:tr>
    </w:tbl>
    <w:bookmarkEnd w:id="4"/>
    <w:p w14:paraId="7B5A3860" w14:textId="5CF414DA" w:rsidR="00897D00" w:rsidRDefault="00897D00" w:rsidP="005C23A4">
      <w:pPr>
        <w:rPr>
          <w:lang w:val="en-GB"/>
        </w:rPr>
      </w:pPr>
      <w:r>
        <w:rPr>
          <w:lang w:val="en-GB"/>
        </w:rPr>
        <w:t>Which led to the following results:</w:t>
      </w:r>
    </w:p>
    <w:p w14:paraId="2FA0EDA4" w14:textId="475BCE26" w:rsidR="00897D00" w:rsidRDefault="00897D00" w:rsidP="00897D00">
      <w:pPr>
        <w:pStyle w:val="Caption"/>
      </w:pPr>
      <w:r>
        <w:t xml:space="preserve">Table </w:t>
      </w:r>
      <w:r w:rsidR="00DB4D96">
        <w:t>2</w:t>
      </w:r>
      <w:r>
        <w:t>: Simulation results multi-slot PUCCH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1940"/>
        <w:gridCol w:w="1780"/>
        <w:gridCol w:w="1080"/>
      </w:tblGrid>
      <w:tr w:rsidR="00897D00" w:rsidRPr="00897D00" w14:paraId="50009EDE" w14:textId="77777777" w:rsidTr="00897D00">
        <w:trPr>
          <w:trHeight w:val="720"/>
          <w:jc w:val="center"/>
        </w:trPr>
        <w:tc>
          <w:tcPr>
            <w:tcW w:w="1920" w:type="dxa"/>
            <w:gridSpan w:val="2"/>
            <w:hideMark/>
          </w:tcPr>
          <w:p w14:paraId="050C6666" w14:textId="77777777" w:rsidR="00897D00" w:rsidRPr="00897D00" w:rsidRDefault="00897D00" w:rsidP="00897D00">
            <w:pPr>
              <w:pStyle w:val="TAC"/>
            </w:pPr>
            <w:r w:rsidRPr="00897D00">
              <w:t>PUCCH FR1 1T8R, TDLC300-100</w:t>
            </w:r>
          </w:p>
        </w:tc>
        <w:tc>
          <w:tcPr>
            <w:tcW w:w="960" w:type="dxa"/>
            <w:hideMark/>
          </w:tcPr>
          <w:p w14:paraId="47C10463" w14:textId="77777777" w:rsidR="00897D00" w:rsidRPr="00897D00" w:rsidRDefault="00897D00" w:rsidP="00897D00">
            <w:pPr>
              <w:pStyle w:val="TAC"/>
            </w:pPr>
            <w:r w:rsidRPr="00897D00">
              <w:t>Number of bits</w:t>
            </w:r>
          </w:p>
        </w:tc>
        <w:tc>
          <w:tcPr>
            <w:tcW w:w="960" w:type="dxa"/>
            <w:hideMark/>
          </w:tcPr>
          <w:p w14:paraId="52D21FAF" w14:textId="77777777" w:rsidR="00897D00" w:rsidRPr="00897D00" w:rsidRDefault="00897D00" w:rsidP="00897D00">
            <w:pPr>
              <w:pStyle w:val="TAC"/>
            </w:pPr>
            <w:r w:rsidRPr="00897D00">
              <w:t>Number of OFDM symbols</w:t>
            </w:r>
          </w:p>
        </w:tc>
        <w:tc>
          <w:tcPr>
            <w:tcW w:w="960" w:type="dxa"/>
            <w:hideMark/>
          </w:tcPr>
          <w:p w14:paraId="62164E9E" w14:textId="77777777" w:rsidR="00897D00" w:rsidRPr="00897D00" w:rsidRDefault="00897D00" w:rsidP="00897D00">
            <w:pPr>
              <w:pStyle w:val="TAC"/>
            </w:pPr>
            <w:r w:rsidRPr="00897D00">
              <w:t>Number of PRBs</w:t>
            </w:r>
          </w:p>
        </w:tc>
        <w:tc>
          <w:tcPr>
            <w:tcW w:w="960" w:type="dxa"/>
            <w:hideMark/>
          </w:tcPr>
          <w:p w14:paraId="0CD2FFA2" w14:textId="77777777" w:rsidR="00897D00" w:rsidRPr="00897D00" w:rsidRDefault="00897D00" w:rsidP="00897D00">
            <w:pPr>
              <w:pStyle w:val="TAC"/>
            </w:pPr>
            <w:r w:rsidRPr="00897D00">
              <w:t>Number of slot</w:t>
            </w:r>
          </w:p>
        </w:tc>
        <w:tc>
          <w:tcPr>
            <w:tcW w:w="1940" w:type="dxa"/>
            <w:hideMark/>
          </w:tcPr>
          <w:p w14:paraId="15A5A379" w14:textId="77777777" w:rsidR="00897D00" w:rsidRPr="00897D00" w:rsidRDefault="00897D00" w:rsidP="00897D00">
            <w:pPr>
              <w:pStyle w:val="TAC"/>
            </w:pPr>
            <w:r w:rsidRPr="00897D00">
              <w:t>Inter/intra-slot frequency hopping</w:t>
            </w:r>
          </w:p>
        </w:tc>
        <w:tc>
          <w:tcPr>
            <w:tcW w:w="1780" w:type="dxa"/>
            <w:hideMark/>
          </w:tcPr>
          <w:p w14:paraId="0E7D2696" w14:textId="27F5C38C" w:rsidR="00897D00" w:rsidRPr="00897D00" w:rsidRDefault="00897D00" w:rsidP="00897D00">
            <w:pPr>
              <w:pStyle w:val="TAC"/>
            </w:pPr>
            <w:r>
              <w:t xml:space="preserve">Test </w:t>
            </w:r>
            <w:r w:rsidRPr="00897D00">
              <w:t>metric</w:t>
            </w:r>
          </w:p>
        </w:tc>
        <w:tc>
          <w:tcPr>
            <w:tcW w:w="1080" w:type="dxa"/>
            <w:hideMark/>
          </w:tcPr>
          <w:p w14:paraId="723E02DC" w14:textId="77777777" w:rsidR="00897D00" w:rsidRPr="00897D00" w:rsidRDefault="00897D00" w:rsidP="00897D00">
            <w:pPr>
              <w:pStyle w:val="TAC"/>
            </w:pPr>
            <w:r w:rsidRPr="00897D00">
              <w:t>SNR (dB) Ideal</w:t>
            </w:r>
          </w:p>
        </w:tc>
      </w:tr>
      <w:tr w:rsidR="00897D00" w:rsidRPr="00897D00" w14:paraId="799895EA" w14:textId="77777777" w:rsidTr="00897D00">
        <w:trPr>
          <w:trHeight w:val="278"/>
          <w:jc w:val="center"/>
        </w:trPr>
        <w:tc>
          <w:tcPr>
            <w:tcW w:w="960" w:type="dxa"/>
            <w:vMerge w:val="restart"/>
            <w:hideMark/>
          </w:tcPr>
          <w:p w14:paraId="42DB88AF" w14:textId="77777777" w:rsidR="00897D00" w:rsidRPr="00897D00" w:rsidRDefault="00897D00" w:rsidP="00897D00">
            <w:pPr>
              <w:pStyle w:val="TAC"/>
            </w:pPr>
            <w:r w:rsidRPr="00897D00">
              <w:t>Format 1</w:t>
            </w:r>
          </w:p>
        </w:tc>
        <w:tc>
          <w:tcPr>
            <w:tcW w:w="960" w:type="dxa"/>
            <w:vMerge w:val="restart"/>
            <w:hideMark/>
          </w:tcPr>
          <w:p w14:paraId="7B1779D6" w14:textId="77777777" w:rsidR="00897D00" w:rsidRPr="00897D00" w:rsidRDefault="00897D00" w:rsidP="00897D00">
            <w:pPr>
              <w:pStyle w:val="TAC"/>
            </w:pPr>
            <w:r w:rsidRPr="00897D00">
              <w:t>30kHz, 40MHz</w:t>
            </w:r>
          </w:p>
        </w:tc>
        <w:tc>
          <w:tcPr>
            <w:tcW w:w="960" w:type="dxa"/>
            <w:vMerge w:val="restart"/>
            <w:hideMark/>
          </w:tcPr>
          <w:p w14:paraId="4EAA05E5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  <w:tc>
          <w:tcPr>
            <w:tcW w:w="960" w:type="dxa"/>
            <w:vMerge w:val="restart"/>
            <w:hideMark/>
          </w:tcPr>
          <w:p w14:paraId="6BB10578" w14:textId="77777777" w:rsidR="00897D00" w:rsidRPr="00897D00" w:rsidRDefault="00897D00" w:rsidP="00897D00">
            <w:pPr>
              <w:pStyle w:val="TAC"/>
            </w:pPr>
            <w:r w:rsidRPr="00897D00">
              <w:t>14</w:t>
            </w:r>
          </w:p>
        </w:tc>
        <w:tc>
          <w:tcPr>
            <w:tcW w:w="960" w:type="dxa"/>
            <w:vMerge w:val="restart"/>
            <w:hideMark/>
          </w:tcPr>
          <w:p w14:paraId="012BC04A" w14:textId="77777777" w:rsidR="00897D00" w:rsidRPr="00897D00" w:rsidRDefault="00897D00" w:rsidP="00897D00">
            <w:pPr>
              <w:pStyle w:val="TAC"/>
            </w:pPr>
            <w:r w:rsidRPr="00897D00">
              <w:t>1</w:t>
            </w:r>
          </w:p>
        </w:tc>
        <w:tc>
          <w:tcPr>
            <w:tcW w:w="960" w:type="dxa"/>
            <w:vMerge w:val="restart"/>
            <w:hideMark/>
          </w:tcPr>
          <w:p w14:paraId="067C7562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  <w:tc>
          <w:tcPr>
            <w:tcW w:w="1940" w:type="dxa"/>
            <w:vMerge w:val="restart"/>
            <w:hideMark/>
          </w:tcPr>
          <w:p w14:paraId="6FAFE14E" w14:textId="77777777" w:rsidR="00897D00" w:rsidRPr="00897D00" w:rsidRDefault="00897D00" w:rsidP="00897D00">
            <w:pPr>
              <w:pStyle w:val="TAC"/>
            </w:pPr>
            <w:r w:rsidRPr="00897D00">
              <w:t>Enabled/Disabled</w:t>
            </w:r>
          </w:p>
        </w:tc>
        <w:tc>
          <w:tcPr>
            <w:tcW w:w="1780" w:type="dxa"/>
            <w:hideMark/>
          </w:tcPr>
          <w:p w14:paraId="49635538" w14:textId="77777777" w:rsidR="00897D00" w:rsidRPr="00897D00" w:rsidRDefault="00897D00" w:rsidP="00897D00">
            <w:pPr>
              <w:pStyle w:val="TAC"/>
            </w:pPr>
            <w:r w:rsidRPr="00897D00">
              <w:t>ACK miss (1%)</w:t>
            </w:r>
          </w:p>
        </w:tc>
        <w:tc>
          <w:tcPr>
            <w:tcW w:w="1080" w:type="dxa"/>
            <w:hideMark/>
          </w:tcPr>
          <w:p w14:paraId="02C924E2" w14:textId="77777777" w:rsidR="00897D00" w:rsidRPr="00897D00" w:rsidRDefault="00897D00" w:rsidP="00897D00">
            <w:pPr>
              <w:pStyle w:val="TAC"/>
            </w:pPr>
            <w:r w:rsidRPr="00897D00">
              <w:t>-17,7</w:t>
            </w:r>
          </w:p>
        </w:tc>
      </w:tr>
      <w:tr w:rsidR="00897D00" w:rsidRPr="00897D00" w14:paraId="3A1C1DBC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6DBC2B7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6DC75EE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32A5157C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023610B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F2BE7B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026529E8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/>
            <w:hideMark/>
          </w:tcPr>
          <w:p w14:paraId="7E056C5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780" w:type="dxa"/>
            <w:hideMark/>
          </w:tcPr>
          <w:p w14:paraId="311A3541" w14:textId="77777777" w:rsidR="00897D00" w:rsidRPr="00897D00" w:rsidRDefault="00897D00" w:rsidP="00897D00">
            <w:pPr>
              <w:pStyle w:val="TAC"/>
            </w:pPr>
            <w:r w:rsidRPr="00897D00">
              <w:t>NACK to ACK (0.1%)</w:t>
            </w:r>
          </w:p>
        </w:tc>
        <w:tc>
          <w:tcPr>
            <w:tcW w:w="1080" w:type="dxa"/>
            <w:hideMark/>
          </w:tcPr>
          <w:p w14:paraId="5579BB87" w14:textId="77777777" w:rsidR="00897D00" w:rsidRPr="00897D00" w:rsidRDefault="00897D00" w:rsidP="00897D00">
            <w:pPr>
              <w:pStyle w:val="TAC"/>
            </w:pPr>
            <w:r w:rsidRPr="00897D00">
              <w:t>-16,7</w:t>
            </w:r>
          </w:p>
        </w:tc>
      </w:tr>
      <w:tr w:rsidR="00897D00" w:rsidRPr="00897D00" w14:paraId="7A335BA6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63AD7A2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134279A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8DFF4F9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2C5A682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391AFF4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717FE9B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 w:val="restart"/>
            <w:hideMark/>
          </w:tcPr>
          <w:p w14:paraId="0E8F476B" w14:textId="77777777" w:rsidR="00897D00" w:rsidRPr="00897D00" w:rsidRDefault="00897D00" w:rsidP="00897D00">
            <w:pPr>
              <w:pStyle w:val="TAC"/>
            </w:pPr>
            <w:r w:rsidRPr="00897D00">
              <w:t>Disabled/Enabled</w:t>
            </w:r>
          </w:p>
        </w:tc>
        <w:tc>
          <w:tcPr>
            <w:tcW w:w="1780" w:type="dxa"/>
            <w:hideMark/>
          </w:tcPr>
          <w:p w14:paraId="29B395CF" w14:textId="77777777" w:rsidR="00897D00" w:rsidRPr="00897D00" w:rsidRDefault="00897D00" w:rsidP="00897D00">
            <w:pPr>
              <w:pStyle w:val="TAC"/>
            </w:pPr>
            <w:r w:rsidRPr="00897D00">
              <w:t>ACK miss (1%)</w:t>
            </w:r>
          </w:p>
        </w:tc>
        <w:tc>
          <w:tcPr>
            <w:tcW w:w="1080" w:type="dxa"/>
            <w:hideMark/>
          </w:tcPr>
          <w:p w14:paraId="6986FA0B" w14:textId="77777777" w:rsidR="00897D00" w:rsidRPr="00897D00" w:rsidRDefault="00897D00" w:rsidP="00897D00">
            <w:pPr>
              <w:pStyle w:val="TAC"/>
            </w:pPr>
            <w:r w:rsidRPr="00897D00">
              <w:t>-16,7</w:t>
            </w:r>
          </w:p>
        </w:tc>
      </w:tr>
      <w:tr w:rsidR="00897D00" w:rsidRPr="00897D00" w14:paraId="3377B21F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1F4FDF7A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63CFBA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7C8EEF3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27BD7A4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340C6D25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BC3F19E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/>
            <w:hideMark/>
          </w:tcPr>
          <w:p w14:paraId="071917B0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780" w:type="dxa"/>
            <w:hideMark/>
          </w:tcPr>
          <w:p w14:paraId="68AE73E1" w14:textId="77777777" w:rsidR="00897D00" w:rsidRPr="00897D00" w:rsidRDefault="00897D00" w:rsidP="00897D00">
            <w:pPr>
              <w:pStyle w:val="TAC"/>
            </w:pPr>
            <w:r w:rsidRPr="00897D00">
              <w:t>NACK to ACK (0.1%)</w:t>
            </w:r>
          </w:p>
        </w:tc>
        <w:tc>
          <w:tcPr>
            <w:tcW w:w="1080" w:type="dxa"/>
            <w:hideMark/>
          </w:tcPr>
          <w:p w14:paraId="07A080BE" w14:textId="77777777" w:rsidR="00897D00" w:rsidRPr="00897D00" w:rsidRDefault="00897D00" w:rsidP="00897D00">
            <w:pPr>
              <w:pStyle w:val="TAC"/>
            </w:pPr>
            <w:r w:rsidRPr="00897D00">
              <w:t>-15,6</w:t>
            </w:r>
          </w:p>
        </w:tc>
      </w:tr>
    </w:tbl>
    <w:p w14:paraId="27AAE5DD" w14:textId="77777777" w:rsidR="00DB4D96" w:rsidRDefault="00DB4D96" w:rsidP="005C23A4">
      <w:pPr>
        <w:rPr>
          <w:lang w:val="en-GB"/>
        </w:rPr>
      </w:pPr>
    </w:p>
    <w:p w14:paraId="56C9EEEB" w14:textId="4FA4C4BD" w:rsidR="00DB4D96" w:rsidRDefault="00DB4D96" w:rsidP="009011C2">
      <w:pPr>
        <w:spacing w:after="0"/>
        <w:jc w:val="center"/>
        <w:rPr>
          <w:lang w:val="en-GB"/>
        </w:rPr>
      </w:pPr>
      <w:r>
        <w:rPr>
          <w:noProof/>
        </w:rPr>
        <w:drawing>
          <wp:inline distT="0" distB="0" distL="0" distR="0" wp14:anchorId="57C9024E" wp14:editId="690BEFD1">
            <wp:extent cx="4513154" cy="3207138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699" cy="3220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BD65" w14:textId="254C9ABC" w:rsidR="00DB4D96" w:rsidRDefault="00DB4D96" w:rsidP="00DB4D96">
      <w:pPr>
        <w:pStyle w:val="Caption"/>
        <w:rPr>
          <w:lang w:val="en-GB"/>
        </w:rPr>
      </w:pPr>
      <w:r>
        <w:rPr>
          <w:lang w:val="en-GB"/>
        </w:rPr>
        <w:t xml:space="preserve">Figure 1: </w:t>
      </w:r>
      <w:r w:rsidR="009011C2">
        <w:rPr>
          <w:lang w:val="en-GB"/>
        </w:rPr>
        <w:t>Detailed simulation results</w:t>
      </w:r>
    </w:p>
    <w:p w14:paraId="447283B2" w14:textId="77777777" w:rsidR="00DB4D96" w:rsidRDefault="00DB4D96" w:rsidP="005C23A4">
      <w:pPr>
        <w:rPr>
          <w:lang w:val="en-GB"/>
        </w:rPr>
      </w:pPr>
    </w:p>
    <w:p w14:paraId="660BCB18" w14:textId="3715B570" w:rsidR="00897D00" w:rsidRDefault="00DB716B" w:rsidP="005C23A4">
      <w:pPr>
        <w:rPr>
          <w:lang w:val="en-GB"/>
        </w:rPr>
      </w:pPr>
      <w:r>
        <w:rPr>
          <w:lang w:eastAsia="zh-CN"/>
        </w:rPr>
        <w:t xml:space="preserve">In our simulations, </w:t>
      </w:r>
      <w:r>
        <w:t>DTX to Ack probability is always ensured to be below 1%, hence w</w:t>
      </w:r>
      <w:r w:rsidR="00733483">
        <w:rPr>
          <w:lang w:val="en-GB"/>
        </w:rPr>
        <w:t>e omitted the DTX to Ack test metric</w:t>
      </w:r>
      <w:r>
        <w:rPr>
          <w:lang w:val="en-GB"/>
        </w:rPr>
        <w:t>;</w:t>
      </w:r>
      <w:r w:rsidR="00733483">
        <w:rPr>
          <w:lang w:val="en-GB"/>
        </w:rPr>
        <w:t xml:space="preserve"> </w:t>
      </w:r>
      <w:r>
        <w:rPr>
          <w:lang w:val="en-GB"/>
        </w:rPr>
        <w:t>similar to how this metric</w:t>
      </w:r>
      <w:r w:rsidR="00733483">
        <w:rPr>
          <w:lang w:val="en-GB"/>
        </w:rPr>
        <w:t xml:space="preserve"> </w:t>
      </w:r>
      <w:r w:rsidR="009A3670">
        <w:rPr>
          <w:lang w:val="en-GB"/>
        </w:rPr>
        <w:t>is not part</w:t>
      </w:r>
      <w:r w:rsidR="00733483">
        <w:rPr>
          <w:lang w:val="en-GB"/>
        </w:rPr>
        <w:t xml:space="preserve"> the “standard” PUCCH </w:t>
      </w:r>
      <w:r w:rsidR="009A3670">
        <w:rPr>
          <w:lang w:val="en-GB"/>
        </w:rPr>
        <w:t>simulation collection template [2]</w:t>
      </w:r>
      <w:r w:rsidR="002512AB">
        <w:rPr>
          <w:lang w:val="en-GB"/>
        </w:rPr>
        <w:t>.</w:t>
      </w:r>
    </w:p>
    <w:p w14:paraId="2F11BB55" w14:textId="77777777" w:rsidR="00733483" w:rsidRDefault="00733483" w:rsidP="005C23A4">
      <w:pPr>
        <w:rPr>
          <w:lang w:val="en-GB"/>
        </w:rPr>
      </w:pPr>
    </w:p>
    <w:p w14:paraId="7E6BC7C7" w14:textId="77777777" w:rsidR="00732C9C" w:rsidRDefault="00732C9C" w:rsidP="005C23A4">
      <w:pPr>
        <w:rPr>
          <w:lang w:val="en-GB"/>
        </w:rPr>
      </w:pPr>
    </w:p>
    <w:p w14:paraId="5D3B3129" w14:textId="51606C2E" w:rsidR="002333B6" w:rsidRDefault="002333B6" w:rsidP="002333B6">
      <w:pPr>
        <w:pStyle w:val="RAN4H1"/>
      </w:pPr>
      <w:r>
        <w:t>Discussion</w:t>
      </w:r>
    </w:p>
    <w:p w14:paraId="3F56E75E" w14:textId="42D47B36" w:rsidR="00732C9C" w:rsidRDefault="00A5018E" w:rsidP="005C23A4">
      <w:pPr>
        <w:rPr>
          <w:lang w:val="en-GB"/>
        </w:rPr>
      </w:pPr>
      <w:r>
        <w:rPr>
          <w:lang w:val="en-GB"/>
        </w:rPr>
        <w:t>During the discussion of this topic at RAN4#90b [</w:t>
      </w:r>
      <w:r w:rsidR="009A3670">
        <w:rPr>
          <w:lang w:val="en-GB"/>
        </w:rPr>
        <w:t>3</w:t>
      </w:r>
      <w:r>
        <w:rPr>
          <w:lang w:val="en-GB"/>
        </w:rPr>
        <w:t xml:space="preserve">], </w:t>
      </w:r>
      <w:r w:rsidR="006855F5">
        <w:rPr>
          <w:lang w:val="en-GB"/>
        </w:rPr>
        <w:t>two main camps for Option 1 and Option 3 emerged. With the main arguments being:</w:t>
      </w:r>
    </w:p>
    <w:p w14:paraId="679D06F5" w14:textId="48E746DD" w:rsidR="006855F5" w:rsidRPr="006855F5" w:rsidRDefault="006855F5" w:rsidP="006855F5">
      <w:pPr>
        <w:pStyle w:val="ListParagraph"/>
        <w:numPr>
          <w:ilvl w:val="0"/>
          <w:numId w:val="10"/>
        </w:numPr>
        <w:rPr>
          <w:lang w:val="en-GB"/>
        </w:rPr>
      </w:pPr>
      <w:r w:rsidRPr="006855F5">
        <w:rPr>
          <w:lang w:val="en-GB"/>
        </w:rPr>
        <w:t xml:space="preserve">Option 1 should be chosen to </w:t>
      </w:r>
      <w:r>
        <w:rPr>
          <w:lang w:val="en-GB"/>
        </w:rPr>
        <w:t>since this configuration has better performance than the other options, with more range being the main point of using multi-slot in the first place.</w:t>
      </w:r>
    </w:p>
    <w:p w14:paraId="0D804FF4" w14:textId="51114E6B" w:rsidR="00A5018E" w:rsidRPr="006855F5" w:rsidRDefault="006855F5" w:rsidP="006855F5">
      <w:pPr>
        <w:pStyle w:val="ListParagraph"/>
        <w:numPr>
          <w:ilvl w:val="0"/>
          <w:numId w:val="10"/>
        </w:numPr>
        <w:rPr>
          <w:lang w:val="en-GB"/>
        </w:rPr>
      </w:pPr>
      <w:r w:rsidRPr="006855F5">
        <w:rPr>
          <w:lang w:val="en-GB"/>
        </w:rPr>
        <w:t>Option 3 should be chosen to match the configuration of single-slot PUCCH configuration</w:t>
      </w:r>
      <w:r>
        <w:rPr>
          <w:lang w:val="en-GB"/>
        </w:rPr>
        <w:t>, which makes sure that the multi-slot aspect is tested and not a mixture of repetition of slots and new frequency hopping.</w:t>
      </w:r>
    </w:p>
    <w:p w14:paraId="217A41D5" w14:textId="7DC9F5A8" w:rsidR="00897D00" w:rsidRDefault="002512AB" w:rsidP="005C23A4">
      <w:pPr>
        <w:rPr>
          <w:lang w:val="en-GB"/>
        </w:rPr>
      </w:pPr>
      <w:r>
        <w:rPr>
          <w:lang w:val="en-GB"/>
        </w:rPr>
        <w:t>Our simulation results from the previous section, show about a 1dB coverage gain for Option 1 over Option 3. It can be discussed, if this constitutes a substantial coverage gain or not.</w:t>
      </w:r>
    </w:p>
    <w:p w14:paraId="1350925B" w14:textId="4A43AE15" w:rsidR="00A5018E" w:rsidRDefault="006855F5" w:rsidP="005C23A4">
      <w:pPr>
        <w:rPr>
          <w:lang w:val="en-GB"/>
        </w:rPr>
      </w:pPr>
      <w:r>
        <w:rPr>
          <w:lang w:val="en-GB"/>
        </w:rPr>
        <w:t>We think that both options can be used to define valid minimum requirements, each with specific strengths and weaknesses. Though, our preference still lies with Option 3, but a majority decision on this topic is acceptable.</w:t>
      </w:r>
    </w:p>
    <w:p w14:paraId="66D4B691" w14:textId="71B6EB95" w:rsidR="006855F5" w:rsidRDefault="006855F5" w:rsidP="006855F5">
      <w:pPr>
        <w:pStyle w:val="RAN4proposal"/>
        <w:rPr>
          <w:lang w:val="en-GB"/>
        </w:rPr>
      </w:pPr>
      <w:r>
        <w:rPr>
          <w:lang w:val="en-GB"/>
        </w:rPr>
        <w:t xml:space="preserve">RAN4 to consider choosing option 3. If no unanimous decision can be reached, </w:t>
      </w:r>
      <w:r w:rsidR="00CD7EE8">
        <w:rPr>
          <w:lang w:val="en-GB"/>
        </w:rPr>
        <w:t>majority decision between option 1 and option 3 is acceptable.</w:t>
      </w:r>
    </w:p>
    <w:p w14:paraId="510A5D44" w14:textId="25DDB0C9" w:rsidR="006930F6" w:rsidRDefault="006930F6" w:rsidP="005C23A4">
      <w:pPr>
        <w:rPr>
          <w:lang w:val="en-GB"/>
        </w:rPr>
      </w:pPr>
    </w:p>
    <w:p w14:paraId="44D3DEE5" w14:textId="77777777" w:rsidR="002512AB" w:rsidRDefault="002512AB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66896354" w:rsidR="002065F5" w:rsidRDefault="002065F5" w:rsidP="006E4815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="00BB4391" w:rsidRPr="00CA054C">
        <w:rPr>
          <w:lang w:val="en-GB"/>
        </w:rPr>
        <w:t>provide</w:t>
      </w:r>
      <w:r w:rsidR="00BB4391">
        <w:rPr>
          <w:lang w:val="en-GB"/>
        </w:rPr>
        <w:t>d</w:t>
      </w:r>
      <w:r w:rsidR="00BB4391" w:rsidRPr="00CA054C">
        <w:rPr>
          <w:lang w:val="en-GB"/>
        </w:rPr>
        <w:t xml:space="preserve"> our views on</w:t>
      </w:r>
      <w:r w:rsidR="00BB4391">
        <w:rPr>
          <w:lang w:val="en-GB"/>
        </w:rPr>
        <w:t xml:space="preserve"> </w:t>
      </w:r>
      <w:r w:rsidR="00DC102A">
        <w:rPr>
          <w:lang w:val="en-GB"/>
        </w:rPr>
        <w:t xml:space="preserve">the </w:t>
      </w:r>
      <w:r w:rsidR="00A55D9A">
        <w:rPr>
          <w:lang w:val="en-GB"/>
        </w:rPr>
        <w:t>remaining</w:t>
      </w:r>
      <w:r w:rsidR="00DC102A">
        <w:rPr>
          <w:lang w:val="en-GB"/>
        </w:rPr>
        <w:t xml:space="preserve"> NR</w:t>
      </w:r>
      <w:r w:rsidR="00A55D9A">
        <w:rPr>
          <w:lang w:val="en-GB"/>
        </w:rPr>
        <w:t xml:space="preserve"> </w:t>
      </w:r>
      <w:r w:rsidR="00DC102A">
        <w:rPr>
          <w:lang w:val="en-GB"/>
        </w:rPr>
        <w:t>multi-slot PUCCH</w:t>
      </w:r>
      <w:r w:rsidR="00A55D9A">
        <w:rPr>
          <w:lang w:val="en-GB"/>
        </w:rPr>
        <w:t xml:space="preserve"> demodulation issues</w:t>
      </w:r>
      <w:r w:rsidR="006E4815" w:rsidRPr="006E4815">
        <w:rPr>
          <w:lang w:val="en-GB"/>
        </w:rPr>
        <w:t>.</w:t>
      </w:r>
      <w:r w:rsidRPr="006E4815">
        <w:rPr>
          <w:lang w:val="en-GB"/>
        </w:rPr>
        <w:t xml:space="preserve"> We have made the following </w:t>
      </w:r>
      <w:r w:rsidR="002512AB">
        <w:rPr>
          <w:lang w:val="en-GB"/>
        </w:rPr>
        <w:t>proposal:</w:t>
      </w:r>
    </w:p>
    <w:p w14:paraId="02DAE197" w14:textId="77777777" w:rsidR="002512AB" w:rsidRPr="002512AB" w:rsidRDefault="002512AB" w:rsidP="002512AB">
      <w:pPr>
        <w:pStyle w:val="RAN4proposal"/>
        <w:numPr>
          <w:ilvl w:val="0"/>
          <w:numId w:val="11"/>
        </w:numPr>
        <w:rPr>
          <w:lang w:val="en-GB"/>
        </w:rPr>
      </w:pPr>
      <w:r w:rsidRPr="002512AB">
        <w:rPr>
          <w:lang w:val="en-GB"/>
        </w:rPr>
        <w:t>RAN4 to consider choosing option 3. If no unanimous decision can be reached, majority decision between option 1 and option 3 is acceptable.</w:t>
      </w:r>
    </w:p>
    <w:p w14:paraId="25344BAA" w14:textId="510DA43A" w:rsidR="00A55D9A" w:rsidRDefault="00A55D9A" w:rsidP="006E4815">
      <w:pPr>
        <w:rPr>
          <w:lang w:val="en-GB"/>
        </w:rPr>
      </w:pPr>
    </w:p>
    <w:p w14:paraId="13621E3D" w14:textId="77777777" w:rsidR="004213DE" w:rsidRDefault="004213DE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EEA6FB9" w14:textId="6C8793B7" w:rsidR="00DC102A" w:rsidRDefault="00DC102A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DC102A">
        <w:rPr>
          <w:lang w:val="en-GB"/>
        </w:rPr>
        <w:t>R4-1904719</w:t>
      </w:r>
      <w:r>
        <w:rPr>
          <w:lang w:val="en-GB"/>
        </w:rPr>
        <w:t xml:space="preserve">, </w:t>
      </w:r>
      <w:r w:rsidRPr="00DC102A">
        <w:rPr>
          <w:lang w:val="en-GB"/>
        </w:rPr>
        <w:t>WF on Multi-slot PUCCH</w:t>
      </w:r>
      <w:r>
        <w:rPr>
          <w:lang w:val="en-GB"/>
        </w:rPr>
        <w:t>, ZTE, RAN4#90b.</w:t>
      </w:r>
    </w:p>
    <w:p w14:paraId="283AD02A" w14:textId="1B665830" w:rsidR="009A3670" w:rsidRDefault="009A3670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A3670">
        <w:rPr>
          <w:lang w:val="en-GB"/>
        </w:rPr>
        <w:t>R4-1902830</w:t>
      </w:r>
      <w:r>
        <w:rPr>
          <w:lang w:val="en-GB"/>
        </w:rPr>
        <w:t xml:space="preserve">, </w:t>
      </w:r>
      <w:r w:rsidRPr="009A3670">
        <w:rPr>
          <w:lang w:val="en-GB"/>
        </w:rPr>
        <w:t>Summary of ideal and impairment results for NR BS demodulation requirements</w:t>
      </w:r>
      <w:r>
        <w:rPr>
          <w:lang w:val="en-GB"/>
        </w:rPr>
        <w:t xml:space="preserve">, </w:t>
      </w:r>
      <w:r w:rsidRPr="009A3670">
        <w:rPr>
          <w:lang w:val="en-GB"/>
        </w:rPr>
        <w:t>China Telecom</w:t>
      </w:r>
      <w:r>
        <w:rPr>
          <w:lang w:val="en-GB"/>
        </w:rPr>
        <w:t>, RAN4#90b.</w:t>
      </w:r>
    </w:p>
    <w:p w14:paraId="71FE3C77" w14:textId="2B3144D4" w:rsidR="00BA66A6" w:rsidRDefault="006855F5" w:rsidP="009A3670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6855F5">
        <w:rPr>
          <w:lang w:val="en-GB"/>
        </w:rPr>
        <w:t>R4-1904712</w:t>
      </w:r>
      <w:r>
        <w:rPr>
          <w:lang w:val="en-GB"/>
        </w:rPr>
        <w:t xml:space="preserve">, </w:t>
      </w:r>
      <w:r w:rsidRPr="006855F5">
        <w:rPr>
          <w:lang w:val="en-GB"/>
        </w:rPr>
        <w:t>Ad Hoc minutes for NR BS demodulation</w:t>
      </w:r>
      <w:r>
        <w:rPr>
          <w:lang w:val="en-GB"/>
        </w:rPr>
        <w:t xml:space="preserve">, </w:t>
      </w:r>
      <w:r w:rsidRPr="006855F5">
        <w:rPr>
          <w:lang w:val="en-GB"/>
        </w:rPr>
        <w:t>Huawei, HiSilicon</w:t>
      </w:r>
      <w:r>
        <w:rPr>
          <w:lang w:val="en-GB"/>
        </w:rPr>
        <w:t>, RAN4#90b.</w:t>
      </w:r>
    </w:p>
    <w:p w14:paraId="1C2A31F7" w14:textId="77777777" w:rsidR="009A3670" w:rsidRPr="009A3670" w:rsidRDefault="009A3670" w:rsidP="009A3670">
      <w:pPr>
        <w:pStyle w:val="ListParagraph"/>
        <w:ind w:left="360" w:right="-22"/>
        <w:rPr>
          <w:lang w:val="en-GB"/>
        </w:rPr>
      </w:pPr>
    </w:p>
    <w:sectPr w:rsidR="009A3670" w:rsidRPr="009A367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4213DE" w:rsidRDefault="004213DE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4213DE" w:rsidRDefault="004213D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4213DE" w:rsidRDefault="004213DE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4213DE" w:rsidRDefault="004213D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1BEB"/>
    <w:multiLevelType w:val="hybridMultilevel"/>
    <w:tmpl w:val="47726CB4"/>
    <w:lvl w:ilvl="0" w:tplc="E0723A8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905E5A"/>
    <w:multiLevelType w:val="hybridMultilevel"/>
    <w:tmpl w:val="64B87966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86EBD9E">
      <w:start w:val="1"/>
      <w:numFmt w:val="bullet"/>
      <w:lvlText w:val="•"/>
      <w:lvlJc w:val="left"/>
      <w:pPr>
        <w:ind w:left="1767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63D8C"/>
    <w:multiLevelType w:val="hybridMultilevel"/>
    <w:tmpl w:val="B9380BC4"/>
    <w:lvl w:ilvl="0" w:tplc="BBB21A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A5D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C12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0A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EAB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4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0C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E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AE75E8"/>
    <w:multiLevelType w:val="hybridMultilevel"/>
    <w:tmpl w:val="24566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8"/>
  </w:num>
  <w:num w:numId="11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0F2514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01D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363BF"/>
    <w:rsid w:val="00240E40"/>
    <w:rsid w:val="002425BC"/>
    <w:rsid w:val="0024586A"/>
    <w:rsid w:val="00251266"/>
    <w:rsid w:val="002512AB"/>
    <w:rsid w:val="00254C32"/>
    <w:rsid w:val="002727AD"/>
    <w:rsid w:val="002730B7"/>
    <w:rsid w:val="002734C1"/>
    <w:rsid w:val="002765F7"/>
    <w:rsid w:val="002831E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6249"/>
    <w:rsid w:val="00323912"/>
    <w:rsid w:val="0032511B"/>
    <w:rsid w:val="0033121B"/>
    <w:rsid w:val="003342A6"/>
    <w:rsid w:val="00335B04"/>
    <w:rsid w:val="0033770D"/>
    <w:rsid w:val="003444E4"/>
    <w:rsid w:val="00345E40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1235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E6892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13DE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37C"/>
    <w:rsid w:val="005067E2"/>
    <w:rsid w:val="00506A4B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879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4CF1"/>
    <w:rsid w:val="006556FA"/>
    <w:rsid w:val="006563D9"/>
    <w:rsid w:val="00663830"/>
    <w:rsid w:val="00664950"/>
    <w:rsid w:val="00676348"/>
    <w:rsid w:val="00683220"/>
    <w:rsid w:val="006855F5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1C01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C9C"/>
    <w:rsid w:val="00732D14"/>
    <w:rsid w:val="00733483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2F6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3B8B"/>
    <w:rsid w:val="00885586"/>
    <w:rsid w:val="00892674"/>
    <w:rsid w:val="00897D00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11C2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670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309A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4454A"/>
    <w:rsid w:val="00A5018E"/>
    <w:rsid w:val="00A52D27"/>
    <w:rsid w:val="00A53370"/>
    <w:rsid w:val="00A55980"/>
    <w:rsid w:val="00A55D9A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E62DD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37A42"/>
    <w:rsid w:val="00B405CC"/>
    <w:rsid w:val="00B40AF9"/>
    <w:rsid w:val="00B52B71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E0CF7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D96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D7EE8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4D96"/>
    <w:rsid w:val="00DB5167"/>
    <w:rsid w:val="00DB5BD1"/>
    <w:rsid w:val="00DB716B"/>
    <w:rsid w:val="00DC102A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4F8E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72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5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8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2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7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1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5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70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6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0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6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01AC8-A887-4734-97EB-11C2B3E9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8249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453</cp:revision>
  <dcterms:created xsi:type="dcterms:W3CDTF">2018-10-31T13:02:00Z</dcterms:created>
  <dcterms:modified xsi:type="dcterms:W3CDTF">2019-05-03T09:43:00Z</dcterms:modified>
</cp:coreProperties>
</file>